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color w:val="000000"/>
          <w:sz w:val="28"/>
          <w:szCs w:val="28"/>
        </w:rPr>
      </w:pPr>
      <w:r>
        <w:rPr>
          <w:rFonts w:eastAsia="黑体"/>
          <w:bCs/>
          <w:color w:val="000000"/>
          <w:kern w:val="0"/>
          <w:sz w:val="30"/>
          <w:szCs w:val="30"/>
        </w:rPr>
        <w:t>附件：</w:t>
      </w:r>
    </w:p>
    <w:p>
      <w:pPr>
        <w:spacing w:beforeLines="50" w:afterLines="50"/>
        <w:jc w:val="center"/>
        <w:rPr>
          <w:rFonts w:eastAsia="方正小标宋简体"/>
          <w:spacing w:val="10"/>
          <w:sz w:val="40"/>
          <w:szCs w:val="40"/>
        </w:rPr>
      </w:pPr>
      <w:r>
        <w:rPr>
          <w:rFonts w:eastAsia="方正小标宋简体"/>
          <w:spacing w:val="10"/>
          <w:sz w:val="40"/>
          <w:szCs w:val="40"/>
        </w:rPr>
        <w:t>参会回执表</w:t>
      </w:r>
    </w:p>
    <w:tbl>
      <w:tblPr>
        <w:tblStyle w:val="7"/>
        <w:tblW w:w="1414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34"/>
        <w:gridCol w:w="1559"/>
        <w:gridCol w:w="2822"/>
        <w:gridCol w:w="1134"/>
        <w:gridCol w:w="993"/>
        <w:gridCol w:w="3419"/>
        <w:gridCol w:w="1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515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5119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5515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5119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5515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5119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参会人</w:t>
            </w:r>
          </w:p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职务\职称</w:t>
            </w:r>
          </w:p>
        </w:tc>
        <w:tc>
          <w:tcPr>
            <w:tcW w:w="2822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住宿要求</w:t>
            </w:r>
          </w:p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/>
                <w:color w:val="000000"/>
                <w:sz w:val="28"/>
                <w:szCs w:val="28"/>
              </w:rPr>
              <w:t>在选项划√</w:t>
            </w:r>
            <w:r>
              <w:rPr>
                <w:rFonts w:hint="eastAsia" w:asci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19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行程（日期、航班、车次）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包间/</w:t>
            </w:r>
          </w:p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 xml:space="preserve">大床 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合住</w:t>
            </w:r>
          </w:p>
        </w:tc>
        <w:tc>
          <w:tcPr>
            <w:tcW w:w="341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到达（地点）</w:t>
            </w:r>
          </w:p>
        </w:tc>
        <w:tc>
          <w:tcPr>
            <w:tcW w:w="170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返 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pStyle w:val="2"/>
              <w:ind w:right="-237" w:rightChars="-113" w:firstLine="140" w:firstLineChars="5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pStyle w:val="2"/>
              <w:ind w:right="-237" w:rightChars="-113" w:firstLine="140" w:firstLineChars="5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pStyle w:val="2"/>
              <w:ind w:firstLine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line="560" w:lineRule="exact"/>
        <w:ind w:firstLine="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说  明：</w:t>
      </w:r>
    </w:p>
    <w:p>
      <w:pPr>
        <w:pStyle w:val="2"/>
        <w:spacing w:line="560" w:lineRule="exact"/>
        <w:ind w:firstLine="560" w:firstLineChars="20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1、会议</w:t>
      </w:r>
      <w:r>
        <w:rPr>
          <w:rFonts w:hint="eastAsia" w:ascii="Times New Roman"/>
          <w:color w:val="000000"/>
          <w:sz w:val="28"/>
          <w:szCs w:val="28"/>
        </w:rPr>
        <w:t>不收会议费</w:t>
      </w:r>
      <w:r>
        <w:rPr>
          <w:rFonts w:ascii="Times New Roman"/>
          <w:color w:val="000000"/>
          <w:sz w:val="28"/>
          <w:szCs w:val="28"/>
        </w:rPr>
        <w:t>。</w:t>
      </w:r>
      <w:r>
        <w:rPr>
          <w:rFonts w:hint="eastAsia" w:ascii="Times New Roman"/>
          <w:color w:val="000000"/>
          <w:sz w:val="28"/>
          <w:szCs w:val="28"/>
        </w:rPr>
        <w:t>交通、住宿自理。</w:t>
      </w:r>
    </w:p>
    <w:p>
      <w:pPr>
        <w:pStyle w:val="2"/>
        <w:spacing w:line="560" w:lineRule="exact"/>
        <w:ind w:firstLine="560" w:firstLineChars="200"/>
        <w:jc w:val="left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2、本次会议安排了3家酒店：</w:t>
      </w:r>
      <w:r>
        <w:rPr>
          <w:rFonts w:ascii="Times New Roman"/>
          <w:color w:val="000000"/>
          <w:spacing w:val="-4"/>
          <w:sz w:val="28"/>
          <w:szCs w:val="28"/>
        </w:rPr>
        <w:t>扬州皇冠假日酒店</w:t>
      </w:r>
      <w:r>
        <w:rPr>
          <w:rFonts w:hint="eastAsia" w:ascii="Times New Roman"/>
          <w:color w:val="000000"/>
          <w:spacing w:val="-4"/>
          <w:sz w:val="28"/>
          <w:szCs w:val="28"/>
        </w:rPr>
        <w:t>（江苏省扬州市</w:t>
      </w:r>
      <w:r>
        <w:rPr>
          <w:rFonts w:ascii="Times New Roman"/>
          <w:color w:val="000000"/>
          <w:spacing w:val="-4"/>
          <w:sz w:val="28"/>
          <w:szCs w:val="28"/>
        </w:rPr>
        <w:t>广陵区文昌东路</w:t>
      </w:r>
      <w:r>
        <w:rPr>
          <w:rFonts w:hint="eastAsia" w:ascii="Times New Roman"/>
          <w:color w:val="000000"/>
          <w:spacing w:val="-4"/>
          <w:sz w:val="28"/>
          <w:szCs w:val="28"/>
        </w:rPr>
        <w:t>3号，0514-87200000）；扬州迎宾馆（江苏省维扬区瘦西湖路48号0514-87809918）；扬州虹桥坊酒店（江苏省维扬区瘦西湖路42号0514-87515666）。</w:t>
      </w:r>
    </w:p>
    <w:p>
      <w:pPr>
        <w:pStyle w:val="2"/>
        <w:spacing w:line="560" w:lineRule="exact"/>
        <w:ind w:firstLine="560" w:firstLineChars="200"/>
        <w:jc w:val="left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3</w:t>
      </w:r>
      <w:r>
        <w:rPr>
          <w:rFonts w:ascii="Times New Roman"/>
          <w:color w:val="000000"/>
          <w:sz w:val="28"/>
          <w:szCs w:val="28"/>
        </w:rPr>
        <w:t>、请参会代表</w:t>
      </w:r>
      <w:r>
        <w:rPr>
          <w:rFonts w:hint="eastAsia" w:ascii="Times New Roman"/>
          <w:color w:val="000000"/>
          <w:sz w:val="28"/>
          <w:szCs w:val="28"/>
        </w:rPr>
        <w:t>尽早安排行程，并</w:t>
      </w:r>
      <w:r>
        <w:rPr>
          <w:rFonts w:ascii="Times New Roman"/>
          <w:color w:val="000000"/>
          <w:sz w:val="28"/>
          <w:szCs w:val="28"/>
        </w:rPr>
        <w:t>于</w:t>
      </w:r>
      <w:r>
        <w:rPr>
          <w:rFonts w:hint="eastAsia" w:ascii="Times New Roman"/>
          <w:color w:val="000000"/>
          <w:sz w:val="28"/>
          <w:szCs w:val="28"/>
        </w:rPr>
        <w:t>9</w:t>
      </w:r>
      <w:r>
        <w:rPr>
          <w:rFonts w:ascii="Times New Roman"/>
          <w:color w:val="000000"/>
          <w:sz w:val="28"/>
          <w:szCs w:val="28"/>
        </w:rPr>
        <w:t>月</w:t>
      </w:r>
      <w:r>
        <w:rPr>
          <w:rFonts w:hint="eastAsia" w:ascii="Times New Roman"/>
          <w:color w:val="000000"/>
          <w:sz w:val="28"/>
          <w:szCs w:val="28"/>
        </w:rPr>
        <w:t>26</w:t>
      </w:r>
      <w:r>
        <w:rPr>
          <w:rFonts w:ascii="Times New Roman"/>
          <w:color w:val="000000"/>
          <w:sz w:val="28"/>
          <w:szCs w:val="28"/>
        </w:rPr>
        <w:t>日（周</w:t>
      </w:r>
      <w:r>
        <w:rPr>
          <w:rFonts w:hint="eastAsia" w:ascii="Times New Roman"/>
          <w:color w:val="000000"/>
          <w:sz w:val="28"/>
          <w:szCs w:val="28"/>
        </w:rPr>
        <w:t>二</w:t>
      </w:r>
      <w:r>
        <w:rPr>
          <w:rFonts w:ascii="Times New Roman"/>
          <w:color w:val="000000"/>
          <w:sz w:val="28"/>
          <w:szCs w:val="28"/>
        </w:rPr>
        <w:t>）前回传本回执表。</w:t>
      </w:r>
    </w:p>
    <w:p>
      <w:pPr>
        <w:pStyle w:val="2"/>
        <w:spacing w:line="560" w:lineRule="exact"/>
        <w:ind w:firstLine="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 </w:t>
      </w:r>
    </w:p>
    <w:p>
      <w:pPr>
        <w:pStyle w:val="2"/>
        <w:spacing w:line="560" w:lineRule="exact"/>
        <w:ind w:firstLine="560" w:firstLineChars="20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联系单位：中国物流与采购联合会</w:t>
      </w:r>
      <w:r>
        <w:rPr>
          <w:rFonts w:hint="eastAsia"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 xml:space="preserve"> 科技信息部</w:t>
      </w:r>
    </w:p>
    <w:p>
      <w:pPr>
        <w:pStyle w:val="2"/>
        <w:spacing w:line="560" w:lineRule="exact"/>
        <w:ind w:firstLine="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          </w:t>
      </w:r>
      <w:r>
        <w:rPr>
          <w:rFonts w:hint="eastAsia"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 xml:space="preserve">  中国物流信息中心</w:t>
      </w:r>
    </w:p>
    <w:p>
      <w:pPr>
        <w:spacing w:line="560" w:lineRule="exact"/>
        <w:ind w:firstLine="405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  胡　焓（15</w:t>
      </w:r>
      <w:r>
        <w:rPr>
          <w:rFonts w:hint="eastAsia" w:eastAsia="仿宋_GB2312"/>
          <w:color w:val="000000"/>
          <w:sz w:val="28"/>
          <w:szCs w:val="28"/>
        </w:rPr>
        <w:t>321902015</w:t>
      </w:r>
      <w:r>
        <w:rPr>
          <w:rFonts w:eastAsia="仿宋_GB2312"/>
          <w:color w:val="000000"/>
          <w:sz w:val="28"/>
          <w:szCs w:val="28"/>
        </w:rPr>
        <w:t>）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孟　圆（13810908607）</w:t>
      </w:r>
    </w:p>
    <w:p>
      <w:pPr>
        <w:spacing w:line="560" w:lineRule="exact"/>
        <w:ind w:firstLine="405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　　　　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　李</w:t>
      </w:r>
      <w:r>
        <w:rPr>
          <w:rFonts w:hint="eastAsia"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婧（18800035859）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李　</w:t>
      </w:r>
      <w:r>
        <w:rPr>
          <w:rFonts w:hint="eastAsia" w:eastAsia="仿宋_GB2312"/>
          <w:color w:val="000000"/>
          <w:sz w:val="28"/>
          <w:szCs w:val="28"/>
        </w:rPr>
        <w:t>阳</w:t>
      </w:r>
      <w:r>
        <w:rPr>
          <w:rFonts w:eastAsia="仿宋_GB2312"/>
          <w:color w:val="000000"/>
          <w:sz w:val="28"/>
          <w:szCs w:val="28"/>
        </w:rPr>
        <w:t>（</w:t>
      </w:r>
      <w:r>
        <w:rPr>
          <w:rFonts w:hint="eastAsia" w:eastAsia="仿宋_GB2312"/>
          <w:color w:val="000000"/>
          <w:sz w:val="28"/>
          <w:szCs w:val="28"/>
        </w:rPr>
        <w:t>18612012261</w:t>
      </w:r>
      <w:r>
        <w:rPr>
          <w:rFonts w:eastAsia="仿宋_GB2312"/>
          <w:color w:val="000000"/>
          <w:sz w:val="28"/>
          <w:szCs w:val="28"/>
        </w:rPr>
        <w:t>）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</w:p>
    <w:p>
      <w:pPr>
        <w:pStyle w:val="2"/>
        <w:spacing w:line="560" w:lineRule="exact"/>
        <w:ind w:firstLine="560" w:firstLineChars="20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电</w:t>
      </w:r>
      <w:r>
        <w:rPr>
          <w:rFonts w:hint="eastAsia"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</w:rPr>
        <w:t xml:space="preserve">  话：010-68391328、1226</w:t>
      </w:r>
      <w:r>
        <w:rPr>
          <w:rFonts w:hint="eastAsia" w:ascii="Times New Roman"/>
          <w:color w:val="000000"/>
          <w:sz w:val="28"/>
          <w:szCs w:val="28"/>
        </w:rPr>
        <w:t xml:space="preserve">    </w:t>
      </w:r>
      <w:r>
        <w:rPr>
          <w:rFonts w:ascii="Times New Roman"/>
          <w:color w:val="000000"/>
          <w:sz w:val="28"/>
          <w:szCs w:val="28"/>
        </w:rPr>
        <w:t>传  真：010-68586265 683914</w:t>
      </w:r>
      <w:r>
        <w:rPr>
          <w:rFonts w:hint="eastAsia" w:ascii="Times New Roman"/>
          <w:color w:val="000000"/>
          <w:sz w:val="28"/>
          <w:szCs w:val="28"/>
        </w:rPr>
        <w:t xml:space="preserve">32   </w:t>
      </w:r>
      <w:r>
        <w:rPr>
          <w:rFonts w:ascii="Times New Roman"/>
          <w:color w:val="000000"/>
          <w:sz w:val="28"/>
          <w:szCs w:val="28"/>
        </w:rPr>
        <w:t>邮  箱：</w:t>
      </w:r>
      <w:r>
        <w:fldChar w:fldCharType="begin"/>
      </w:r>
      <w:r>
        <w:instrText xml:space="preserve"> HYPERLINK "mailto:tj@clic.org.cn" </w:instrText>
      </w:r>
      <w:r>
        <w:fldChar w:fldCharType="separate"/>
      </w:r>
      <w:r>
        <w:rPr>
          <w:rFonts w:ascii="Times New Roman"/>
          <w:color w:val="000000"/>
          <w:sz w:val="28"/>
          <w:szCs w:val="28"/>
        </w:rPr>
        <w:t>tj@clic.org.cn</w:t>
      </w:r>
      <w:r>
        <w:rPr>
          <w:rFonts w:ascii="Times New Roman"/>
          <w:color w:val="000000"/>
          <w:sz w:val="28"/>
          <w:szCs w:val="28"/>
        </w:rPr>
        <w:fldChar w:fldCharType="end"/>
      </w:r>
    </w:p>
    <w:p>
      <w:pPr>
        <w:pStyle w:val="2"/>
        <w:spacing w:line="560" w:lineRule="exact"/>
        <w:ind w:firstLine="560" w:firstLineChars="20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联系单位：林安物流集团</w:t>
      </w:r>
    </w:p>
    <w:p>
      <w:pPr>
        <w:pStyle w:val="4"/>
        <w:spacing w:before="0" w:beforeAutospacing="0" w:after="0" w:afterAutospacing="0" w:line="560" w:lineRule="exact"/>
        <w:ind w:firstLine="420" w:firstLineChars="150"/>
        <w:rPr>
          <w:rFonts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eastAsia="仿宋_GB2312" w:cs="Times New Roman"/>
          <w:color w:val="000000"/>
          <w:kern w:val="2"/>
          <w:sz w:val="28"/>
          <w:szCs w:val="28"/>
        </w:rPr>
        <w:t>刘　洋（13760871880）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</w:rPr>
        <w:t xml:space="preserve"> 杨  杨（18122121975）</w:t>
      </w:r>
    </w:p>
    <w:p>
      <w:pPr>
        <w:pStyle w:val="4"/>
        <w:spacing w:before="0" w:beforeAutospacing="0" w:after="0" w:afterAutospacing="0" w:line="560" w:lineRule="exact"/>
        <w:ind w:firstLine="1960" w:firstLineChars="700"/>
        <w:rPr>
          <w:rFonts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</w:rPr>
        <w:t>高  燕（18118255777）</w:t>
      </w:r>
    </w:p>
    <w:p>
      <w:pPr>
        <w:pStyle w:val="2"/>
        <w:spacing w:line="560" w:lineRule="exact"/>
        <w:ind w:firstLine="560" w:firstLineChars="20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电 </w:t>
      </w:r>
      <w:r>
        <w:rPr>
          <w:rFonts w:hint="eastAsia"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</w:rPr>
        <w:t xml:space="preserve"> 话：020-62854802</w:t>
      </w:r>
      <w:r>
        <w:rPr>
          <w:rFonts w:hint="eastAsia" w:ascii="Times New Roman"/>
          <w:color w:val="000000"/>
          <w:sz w:val="28"/>
          <w:szCs w:val="28"/>
        </w:rPr>
        <w:t xml:space="preserve">   </w:t>
      </w:r>
      <w:r>
        <w:rPr>
          <w:rFonts w:ascii="Times New Roman"/>
          <w:color w:val="000000"/>
          <w:sz w:val="28"/>
          <w:szCs w:val="28"/>
        </w:rPr>
        <w:t>传  真：020-62186028</w:t>
      </w:r>
      <w:r>
        <w:rPr>
          <w:rFonts w:hint="eastAsia" w:ascii="Times New Roman"/>
          <w:color w:val="000000"/>
          <w:sz w:val="28"/>
          <w:szCs w:val="28"/>
        </w:rPr>
        <w:t xml:space="preserve">   </w:t>
      </w:r>
      <w:r>
        <w:rPr>
          <w:rFonts w:ascii="Times New Roman"/>
          <w:color w:val="000000"/>
          <w:sz w:val="28"/>
          <w:szCs w:val="28"/>
        </w:rPr>
        <w:t>邮  箱：</w:t>
      </w:r>
      <w:r>
        <w:fldChar w:fldCharType="begin"/>
      </w:r>
      <w:r>
        <w:instrText xml:space="preserve"> HYPERLINK "mailto:hz@0256.cn" </w:instrText>
      </w:r>
      <w:r>
        <w:fldChar w:fldCharType="separate"/>
      </w:r>
      <w:r>
        <w:rPr>
          <w:rFonts w:ascii="Times New Roman"/>
          <w:color w:val="000000"/>
          <w:sz w:val="28"/>
          <w:szCs w:val="28"/>
        </w:rPr>
        <w:t>hz@0256.cn</w:t>
      </w:r>
      <w:r>
        <w:rPr>
          <w:rFonts w:ascii="Times New Roman"/>
          <w:color w:val="000000"/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5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6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wangzhan</dc:creator>
  <cp:lastModifiedBy>wangzhan</cp:lastModifiedBy>
  <dcterms:modified xsi:type="dcterms:W3CDTF">2017-09-15T03:26:41Z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